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0A" w:rsidRPr="0027720A" w:rsidRDefault="0027720A" w:rsidP="0027720A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0" w:name="bookmark2"/>
      <w:r w:rsidRPr="0027720A">
        <w:rPr>
          <w:rFonts w:ascii="Times New Roman" w:eastAsia="Times New Roman" w:hAnsi="Times New Roman" w:cs="Times New Roman"/>
          <w:b/>
          <w:color w:val="auto"/>
          <w:lang w:val="ru-RU"/>
        </w:rPr>
        <w:t>ТЕХНИЧЕСКОЕ ЗАДАНИЕ</w:t>
      </w:r>
    </w:p>
    <w:p w:rsidR="0027720A" w:rsidRPr="0027720A" w:rsidRDefault="00DF2BFC" w:rsidP="0027720A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DF2BFC">
        <w:rPr>
          <w:rFonts w:ascii="Times New Roman" w:hAnsi="Times New Roman" w:cs="Times New Roman"/>
        </w:rPr>
        <w:t xml:space="preserve">на открытый запрос предложений по выбору исполнителя работ </w:t>
      </w:r>
      <w:r w:rsidR="0027720A" w:rsidRPr="00D12B7A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27720A" w:rsidRPr="0085668B">
        <w:rPr>
          <w:rFonts w:ascii="Times New Roman" w:hAnsi="Times New Roman" w:cs="Times New Roman"/>
        </w:rPr>
        <w:t xml:space="preserve">проведение экспертизы промышленной безопасности </w:t>
      </w:r>
      <w:r w:rsidR="0027720A" w:rsidRPr="00C8783C">
        <w:rPr>
          <w:rFonts w:ascii="Times New Roman" w:hAnsi="Times New Roman" w:cs="Times New Roman"/>
          <w:lang w:val="ru-RU"/>
        </w:rPr>
        <w:t>газового оборудования</w:t>
      </w:r>
      <w:r>
        <w:rPr>
          <w:rFonts w:ascii="Times New Roman" w:hAnsi="Times New Roman" w:cs="Times New Roman"/>
          <w:lang w:val="ru-RU"/>
        </w:rPr>
        <w:t xml:space="preserve"> </w:t>
      </w:r>
      <w:r w:rsidR="0027720A">
        <w:rPr>
          <w:rFonts w:ascii="Times New Roman" w:hAnsi="Times New Roman" w:cs="Times New Roman"/>
          <w:lang w:val="ru-RU"/>
        </w:rPr>
        <w:t>водогрейных котлов - 2 шт.</w:t>
      </w:r>
      <w:r w:rsidR="0027720A" w:rsidRPr="0027720A">
        <w:rPr>
          <w:rFonts w:ascii="Times New Roman" w:eastAsia="Times New Roman" w:hAnsi="Times New Roman" w:cs="Times New Roman"/>
          <w:color w:val="auto"/>
          <w:lang w:val="ru-RU"/>
        </w:rPr>
        <w:t>ТЭЦ-5 филиала «Невский» ОАО «ТГК-1»</w:t>
      </w:r>
    </w:p>
    <w:p w:rsidR="00DA4636" w:rsidRDefault="00DA4636" w:rsidP="0027720A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(</w:t>
      </w:r>
      <w:r w:rsidRPr="00DA4636">
        <w:rPr>
          <w:rFonts w:ascii="Times New Roman" w:eastAsia="Times New Roman" w:hAnsi="Times New Roman" w:cs="Times New Roman"/>
          <w:color w:val="auto"/>
          <w:lang w:val="ru-RU"/>
        </w:rPr>
        <w:t>Лот 2</w:t>
      </w:r>
      <w:r>
        <w:rPr>
          <w:rFonts w:ascii="Times New Roman" w:eastAsia="Times New Roman" w:hAnsi="Times New Roman" w:cs="Times New Roman"/>
          <w:color w:val="auto"/>
          <w:lang w:val="ru-RU"/>
        </w:rPr>
        <w:t>)</w:t>
      </w:r>
    </w:p>
    <w:p w:rsidR="00DA4636" w:rsidRDefault="00DA4636" w:rsidP="0027720A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27720A" w:rsidRDefault="0027720A" w:rsidP="0027720A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7720A">
        <w:rPr>
          <w:rFonts w:ascii="Times New Roman" w:eastAsia="Times New Roman" w:hAnsi="Times New Roman" w:cs="Times New Roman"/>
          <w:color w:val="auto"/>
          <w:lang w:val="ru-RU"/>
        </w:rPr>
        <w:t>ГКПЗ №1105/6.42-3019</w:t>
      </w:r>
    </w:p>
    <w:p w:rsidR="00FF6CE3" w:rsidRPr="00DA4636" w:rsidRDefault="00FF6CE3" w:rsidP="00DA4636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DA4636">
        <w:rPr>
          <w:rFonts w:ascii="Times New Roman" w:eastAsia="Times New Roman" w:hAnsi="Times New Roman" w:cs="Times New Roman"/>
          <w:color w:val="auto"/>
          <w:lang w:val="ru-RU"/>
        </w:rPr>
        <w:t>Код по ОКДП - 7499090</w:t>
      </w:r>
    </w:p>
    <w:p w:rsidR="00FF6CE3" w:rsidRPr="00DA4636" w:rsidRDefault="00FF6CE3" w:rsidP="00DA4636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DA4636">
        <w:rPr>
          <w:rFonts w:ascii="Times New Roman" w:eastAsia="Times New Roman" w:hAnsi="Times New Roman" w:cs="Times New Roman"/>
          <w:color w:val="auto"/>
          <w:lang w:val="ru-RU"/>
        </w:rPr>
        <w:t>Код по ОКВЭД – 40.10.41</w:t>
      </w:r>
    </w:p>
    <w:p w:rsidR="00DA4636" w:rsidRDefault="00DA4636" w:rsidP="0027720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val="en-US"/>
        </w:rPr>
      </w:pPr>
    </w:p>
    <w:p w:rsidR="0027720A" w:rsidRPr="0027720A" w:rsidRDefault="0027720A" w:rsidP="0027720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7720A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27720A">
        <w:rPr>
          <w:rFonts w:ascii="Times New Roman" w:eastAsia="Times New Roman" w:hAnsi="Times New Roman" w:cs="Times New Roman"/>
          <w:b/>
          <w:color w:val="auto"/>
          <w:lang w:val="ru-RU"/>
        </w:rPr>
        <w:t>. Общие требования.</w:t>
      </w:r>
    </w:p>
    <w:p w:rsidR="0027720A" w:rsidRPr="0027720A" w:rsidRDefault="0027720A" w:rsidP="0027720A">
      <w:pPr>
        <w:spacing w:line="240" w:lineRule="atLeast"/>
        <w:rPr>
          <w:rFonts w:ascii="Times New Roman" w:eastAsia="Times New Roman" w:hAnsi="Times New Roman" w:cs="Times New Roman"/>
          <w:color w:val="auto"/>
          <w:lang w:val="ru-RU"/>
        </w:rPr>
      </w:pPr>
      <w:r w:rsidRPr="0027720A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работ:</w:t>
      </w:r>
      <w:r w:rsidRPr="0027720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27720A" w:rsidRPr="0027720A" w:rsidRDefault="0027720A" w:rsidP="0027720A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7720A">
        <w:rPr>
          <w:rFonts w:ascii="Times New Roman" w:eastAsia="Times New Roman" w:hAnsi="Times New Roman" w:cs="Times New Roman"/>
          <w:color w:val="auto"/>
          <w:lang w:val="ru-RU"/>
        </w:rPr>
        <w:t>ТЭЦ-5 филиала «Невский» ОАО «ТГК-1» 193079, Санкт-Петербург, Октябрьская набережная, дом 108,</w:t>
      </w:r>
    </w:p>
    <w:p w:rsidR="00DA4636" w:rsidRDefault="00DA4636" w:rsidP="0027720A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</w:p>
    <w:p w:rsidR="0027720A" w:rsidRPr="0027720A" w:rsidRDefault="0027720A" w:rsidP="0027720A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DA4636">
        <w:rPr>
          <w:rFonts w:ascii="Times New Roman" w:eastAsia="Times New Roman" w:hAnsi="Times New Roman" w:cs="Times New Roman"/>
          <w:i/>
          <w:color w:val="auto"/>
          <w:u w:val="single"/>
          <w:lang w:val="ru-RU"/>
        </w:rPr>
        <w:t>Должность, ФИО, контактный телефон ответственного лица, составившего техническое задание</w:t>
      </w:r>
      <w:r w:rsidRPr="0027720A">
        <w:rPr>
          <w:rFonts w:ascii="Times New Roman" w:eastAsia="Times New Roman" w:hAnsi="Times New Roman" w:cs="Times New Roman"/>
          <w:color w:val="auto"/>
          <w:lang w:val="ru-RU"/>
        </w:rPr>
        <w:t>:</w:t>
      </w:r>
    </w:p>
    <w:p w:rsidR="0027720A" w:rsidRPr="00DA4636" w:rsidRDefault="0027720A" w:rsidP="0027720A">
      <w:pPr>
        <w:suppressAutoHyphens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DA4636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ПТО Никитин Олег Сергеевич, рабочий тел. 901-44-65</w:t>
      </w:r>
    </w:p>
    <w:p w:rsidR="0027720A" w:rsidRDefault="0027720A" w:rsidP="0027720A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DA4636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КТЦ Мишин Александр Алексеевич, рабочий тел.901-44-80</w:t>
      </w:r>
      <w:r w:rsidRPr="00EC54C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27720A" w:rsidRDefault="0027720A" w:rsidP="0027720A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27720A" w:rsidRPr="0027720A" w:rsidRDefault="0027720A" w:rsidP="0027720A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7720A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работ:</w:t>
      </w:r>
    </w:p>
    <w:p w:rsidR="0027720A" w:rsidRPr="0027720A" w:rsidRDefault="0027720A" w:rsidP="0027720A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27720A">
        <w:rPr>
          <w:rFonts w:ascii="Times New Roman" w:eastAsia="Times New Roman" w:hAnsi="Times New Roman" w:cs="Times New Roman"/>
          <w:color w:val="auto"/>
          <w:lang w:val="ru-RU"/>
        </w:rPr>
        <w:t xml:space="preserve">Начало:                </w:t>
      </w:r>
      <w:r>
        <w:rPr>
          <w:rFonts w:ascii="Times New Roman" w:eastAsia="Times New Roman" w:hAnsi="Times New Roman" w:cs="Times New Roman"/>
          <w:color w:val="auto"/>
          <w:lang w:val="ru-RU"/>
        </w:rPr>
        <w:t>июл</w:t>
      </w:r>
      <w:r w:rsidR="00DF2BFC">
        <w:rPr>
          <w:rFonts w:ascii="Times New Roman" w:eastAsia="Times New Roman" w:hAnsi="Times New Roman" w:cs="Times New Roman"/>
          <w:color w:val="auto"/>
          <w:lang w:val="ru-RU"/>
        </w:rPr>
        <w:t>ь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Pr="0027720A">
        <w:rPr>
          <w:rFonts w:ascii="Times New Roman" w:eastAsia="Times New Roman" w:hAnsi="Times New Roman" w:cs="Times New Roman"/>
          <w:color w:val="auto"/>
          <w:lang w:val="ru-RU"/>
        </w:rPr>
        <w:t xml:space="preserve">   2015 г. </w:t>
      </w:r>
    </w:p>
    <w:p w:rsidR="0027720A" w:rsidRPr="0027720A" w:rsidRDefault="0027720A" w:rsidP="0027720A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27720A">
        <w:rPr>
          <w:rFonts w:ascii="Times New Roman" w:eastAsia="Times New Roman" w:hAnsi="Times New Roman" w:cs="Times New Roman"/>
          <w:color w:val="auto"/>
          <w:lang w:val="ru-RU"/>
        </w:rPr>
        <w:t>Окончание:         сентябр</w:t>
      </w:r>
      <w:r w:rsidR="00DF2BFC">
        <w:rPr>
          <w:rFonts w:ascii="Times New Roman" w:eastAsia="Times New Roman" w:hAnsi="Times New Roman" w:cs="Times New Roman"/>
          <w:color w:val="auto"/>
          <w:lang w:val="ru-RU"/>
        </w:rPr>
        <w:t>ь</w:t>
      </w:r>
      <w:r w:rsidRPr="0027720A">
        <w:rPr>
          <w:rFonts w:ascii="Times New Roman" w:eastAsia="Times New Roman" w:hAnsi="Times New Roman" w:cs="Times New Roman"/>
          <w:color w:val="auto"/>
          <w:lang w:val="ru-RU"/>
        </w:rPr>
        <w:t xml:space="preserve">   2015 г.</w:t>
      </w:r>
    </w:p>
    <w:p w:rsidR="00DA4636" w:rsidRDefault="00DA4636" w:rsidP="0027720A">
      <w:pPr>
        <w:spacing w:after="200"/>
        <w:contextualSpacing/>
        <w:jc w:val="both"/>
        <w:rPr>
          <w:rFonts w:ascii="Times New Roman" w:eastAsia="Calibri" w:hAnsi="Times New Roman" w:cs="Times New Roman"/>
          <w:b/>
          <w:color w:val="auto"/>
          <w:lang w:val="ru-RU" w:eastAsia="en-US"/>
        </w:rPr>
      </w:pPr>
    </w:p>
    <w:p w:rsidR="0027720A" w:rsidRPr="0027720A" w:rsidRDefault="0027720A" w:rsidP="0027720A">
      <w:pPr>
        <w:spacing w:after="200"/>
        <w:contextualSpacing/>
        <w:jc w:val="both"/>
        <w:rPr>
          <w:rFonts w:ascii="Times New Roman" w:eastAsia="Calibri" w:hAnsi="Times New Roman" w:cs="Times New Roman"/>
          <w:b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b/>
          <w:color w:val="auto"/>
          <w:lang w:val="ru-RU" w:eastAsia="en-US"/>
        </w:rPr>
        <w:t>Расчетная (максимальная) цена закупки –</w:t>
      </w:r>
      <w:r>
        <w:rPr>
          <w:rFonts w:ascii="Times New Roman" w:eastAsia="Calibri" w:hAnsi="Times New Roman" w:cs="Times New Roman"/>
          <w:color w:val="auto"/>
          <w:lang w:val="ru-RU" w:eastAsia="en-US"/>
        </w:rPr>
        <w:t xml:space="preserve"> 8</w:t>
      </w: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>5 тыс. руб. без учета НДС,</w:t>
      </w:r>
    </w:p>
    <w:p w:rsidR="0027720A" w:rsidRPr="0027720A" w:rsidRDefault="0027720A" w:rsidP="0027720A">
      <w:pPr>
        <w:spacing w:after="200"/>
        <w:contextualSpacing/>
        <w:jc w:val="both"/>
        <w:rPr>
          <w:rFonts w:ascii="Times New Roman" w:eastAsia="Calibri" w:hAnsi="Times New Roman" w:cs="Times New Roman"/>
          <w:b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b/>
          <w:color w:val="auto"/>
          <w:lang w:val="ru-RU" w:eastAsia="en-US"/>
        </w:rPr>
        <w:t xml:space="preserve">в том числе: </w:t>
      </w:r>
    </w:p>
    <w:p w:rsidR="0027720A" w:rsidRPr="0027720A" w:rsidRDefault="0027720A" w:rsidP="0027720A">
      <w:pPr>
        <w:spacing w:after="200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 xml:space="preserve">                       1-й квартал - _____</w:t>
      </w:r>
      <w:r w:rsidRPr="0027720A">
        <w:rPr>
          <w:rFonts w:ascii="Times New Roman" w:eastAsia="Calibri" w:hAnsi="Times New Roman" w:cs="Times New Roman"/>
          <w:color w:val="auto"/>
          <w:u w:val="single"/>
          <w:lang w:val="ru-RU" w:eastAsia="en-US"/>
        </w:rPr>
        <w:t>0</w:t>
      </w: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>_____ тыс. руб. без учета НДС;</w:t>
      </w:r>
    </w:p>
    <w:p w:rsidR="0027720A" w:rsidRPr="0027720A" w:rsidRDefault="0027720A" w:rsidP="0027720A">
      <w:pPr>
        <w:spacing w:after="200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 xml:space="preserve">                       2-й квартал - _____</w:t>
      </w:r>
      <w:r w:rsidRPr="0027720A">
        <w:rPr>
          <w:rFonts w:ascii="Times New Roman" w:eastAsia="Calibri" w:hAnsi="Times New Roman" w:cs="Times New Roman"/>
          <w:color w:val="auto"/>
          <w:u w:val="single"/>
          <w:lang w:val="ru-RU" w:eastAsia="en-US"/>
        </w:rPr>
        <w:t>0__</w:t>
      </w: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>___ тыс. руб. без учета НДС;</w:t>
      </w:r>
    </w:p>
    <w:p w:rsidR="0027720A" w:rsidRPr="0027720A" w:rsidRDefault="0027720A" w:rsidP="0027720A">
      <w:pPr>
        <w:spacing w:after="200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 xml:space="preserve">                       3-й квартал - _____</w:t>
      </w:r>
      <w:r>
        <w:rPr>
          <w:rFonts w:ascii="Times New Roman" w:eastAsia="Calibri" w:hAnsi="Times New Roman" w:cs="Times New Roman"/>
          <w:color w:val="auto"/>
          <w:u w:val="single"/>
          <w:lang w:val="ru-RU" w:eastAsia="en-US"/>
        </w:rPr>
        <w:t>8</w:t>
      </w:r>
      <w:r w:rsidRPr="0027720A">
        <w:rPr>
          <w:rFonts w:ascii="Times New Roman" w:eastAsia="Calibri" w:hAnsi="Times New Roman" w:cs="Times New Roman"/>
          <w:color w:val="auto"/>
          <w:u w:val="single"/>
          <w:lang w:val="ru-RU" w:eastAsia="en-US"/>
        </w:rPr>
        <w:t xml:space="preserve">5  </w:t>
      </w: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>___ тыс. руб. без учета НДС;</w:t>
      </w:r>
    </w:p>
    <w:p w:rsidR="0027720A" w:rsidRPr="0027720A" w:rsidRDefault="0027720A" w:rsidP="0027720A">
      <w:pPr>
        <w:spacing w:after="200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 xml:space="preserve">                       4-й квартал - _____</w:t>
      </w:r>
      <w:r w:rsidRPr="0027720A">
        <w:rPr>
          <w:rFonts w:ascii="Times New Roman" w:eastAsia="Calibri" w:hAnsi="Times New Roman" w:cs="Times New Roman"/>
          <w:color w:val="auto"/>
          <w:u w:val="single"/>
          <w:lang w:val="ru-RU" w:eastAsia="en-US"/>
        </w:rPr>
        <w:t>0___</w:t>
      </w: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>__ тыс. руб. без учета НДС;</w:t>
      </w:r>
    </w:p>
    <w:p w:rsidR="0027720A" w:rsidRPr="0027720A" w:rsidRDefault="0027720A" w:rsidP="0027720A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7720A" w:rsidRPr="0027720A" w:rsidRDefault="0027720A" w:rsidP="0027720A">
      <w:pPr>
        <w:spacing w:after="20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27720A">
        <w:rPr>
          <w:rFonts w:ascii="Times New Roman" w:eastAsia="Calibri" w:hAnsi="Times New Roman" w:cs="Times New Roman"/>
          <w:color w:val="auto"/>
          <w:lang w:val="ru-RU"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27720A" w:rsidRDefault="0027720A" w:rsidP="009E140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9E1401" w:rsidRDefault="009E7D2C" w:rsidP="009E140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E7D2C">
        <w:rPr>
          <w:rFonts w:ascii="Times New Roman" w:eastAsia="Times New Roman" w:hAnsi="Times New Roman" w:cs="Times New Roman"/>
          <w:b/>
          <w:color w:val="auto"/>
          <w:lang w:val="ru-RU"/>
        </w:rPr>
        <w:t>II. Требования к выполнению работ.</w:t>
      </w:r>
    </w:p>
    <w:p w:rsidR="00C635DC" w:rsidRDefault="00EC54C1" w:rsidP="009E1401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3E3490">
        <w:rPr>
          <w:rFonts w:ascii="Times New Roman" w:eastAsia="Times New Roman" w:hAnsi="Times New Roman" w:cs="Times New Roman"/>
          <w:b/>
          <w:color w:val="auto"/>
          <w:lang w:val="ru-RU"/>
        </w:rPr>
        <w:t>Цель работы:</w:t>
      </w:r>
      <w:r w:rsidR="00C37796" w:rsidRPr="003E3490">
        <w:t xml:space="preserve"> </w:t>
      </w:r>
    </w:p>
    <w:p w:rsidR="00997353" w:rsidRDefault="001228E0" w:rsidP="0027720A">
      <w:pPr>
        <w:shd w:val="clear" w:color="auto" w:fill="FFFFFF"/>
        <w:tabs>
          <w:tab w:val="left" w:pos="426"/>
        </w:tabs>
        <w:ind w:firstLine="567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</w:t>
      </w:r>
      <w:r w:rsidR="009E1401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Определение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D66703" w:rsidRDefault="001228E0" w:rsidP="00997353">
      <w:pPr>
        <w:shd w:val="clear" w:color="auto" w:fill="FFFFFF"/>
        <w:tabs>
          <w:tab w:val="left" w:pos="426"/>
        </w:tabs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 w:eastAsia="x-none"/>
        </w:rPr>
        <w:t>Краткое описание объема работ: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  </w:t>
      </w:r>
    </w:p>
    <w:p w:rsidR="00D66703" w:rsidRDefault="00D66703" w:rsidP="00D66703">
      <w:pPr>
        <w:keepNext/>
        <w:keepLines/>
        <w:shd w:val="clear" w:color="auto" w:fill="FFFFFF"/>
        <w:tabs>
          <w:tab w:val="left" w:pos="426"/>
        </w:tabs>
        <w:spacing w:line="0" w:lineRule="atLeast"/>
        <w:ind w:firstLine="567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ЦЛМСиК, которые по окончании работ предоставляют Исполнителю технический отчет по результатам технического диагностирования.</w:t>
      </w:r>
    </w:p>
    <w:p w:rsidR="0027720A" w:rsidRPr="00D66703" w:rsidRDefault="0027720A" w:rsidP="00D66703">
      <w:pPr>
        <w:rPr>
          <w:rFonts w:ascii="Times New Roman" w:eastAsia="Times New Roman" w:hAnsi="Times New Roman" w:cs="Times New Roman"/>
          <w:lang w:val="ru-RU" w:eastAsia="x-none"/>
        </w:rPr>
      </w:pPr>
    </w:p>
    <w:p w:rsidR="0027720A" w:rsidRDefault="0027720A" w:rsidP="0027720A">
      <w:pPr>
        <w:keepNext/>
        <w:keepLines/>
        <w:shd w:val="clear" w:color="auto" w:fill="FFFFFF"/>
        <w:tabs>
          <w:tab w:val="left" w:pos="426"/>
        </w:tabs>
        <w:spacing w:line="0" w:lineRule="atLeast"/>
        <w:ind w:firstLine="567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lastRenderedPageBreak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</w:t>
      </w:r>
    </w:p>
    <w:p w:rsidR="0027720A" w:rsidRDefault="0027720A" w:rsidP="001228E0">
      <w:pPr>
        <w:keepNext/>
        <w:keepLines/>
        <w:shd w:val="clear" w:color="auto" w:fill="FFFFFF"/>
        <w:tabs>
          <w:tab w:val="left" w:pos="426"/>
        </w:tabs>
        <w:spacing w:line="0" w:lineRule="atLeast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</w:t>
      </w:r>
      <w:r w:rsidR="001228E0"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ab/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426"/>
        </w:tabs>
        <w:spacing w:line="0" w:lineRule="atLeast"/>
        <w:contextualSpacing/>
        <w:jc w:val="both"/>
        <w:outlineLvl w:val="6"/>
        <w:rPr>
          <w:rFonts w:ascii="Times New Roman" w:eastAsia="Times New Roman" w:hAnsi="Times New Roman" w:cs="Times New Roman"/>
          <w:b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 w:eastAsia="x-none"/>
        </w:rPr>
        <w:t>Требования к срокам выполнения работ:</w:t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426"/>
        </w:tabs>
        <w:spacing w:line="0" w:lineRule="atLeast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ab/>
        <w:t xml:space="preserve">Приступить к работам в соответствии со сроками, указанными в Договоре. Срок проведения экспертизы не должен превышать трех месяцев. </w:t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0"/>
        </w:tabs>
        <w:spacing w:line="0" w:lineRule="atLeast"/>
        <w:ind w:hanging="420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ab/>
        <w:t xml:space="preserve">       Сроки начала проведения экспертизы промышленной безопасности, могут быть изменен</w:t>
      </w:r>
      <w:r w:rsidR="00C461D1">
        <w:rPr>
          <w:rFonts w:ascii="Times New Roman" w:eastAsia="Times New Roman" w:hAnsi="Times New Roman" w:cs="Times New Roman"/>
          <w:color w:val="auto"/>
          <w:lang w:val="ru-RU" w:eastAsia="x-none"/>
        </w:rPr>
        <w:t>ы по согласованию с департаментом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эксплуатации электростанций ОАО «ТГК-1» не позднее чем за 2 недели до планируемого срока.</w:t>
      </w:r>
    </w:p>
    <w:p w:rsidR="001318F1" w:rsidRDefault="001318F1" w:rsidP="0025222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252225" w:rsidRPr="001318F1" w:rsidRDefault="001318F1" w:rsidP="00252225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Перечень</w:t>
      </w:r>
      <w:r w:rsidRPr="001318F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 основные технические характеристики оборудования, подлежащего техническому освидетельствованию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с проведением экспертизы промышленной безопасности: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"/>
        <w:gridCol w:w="3948"/>
        <w:gridCol w:w="1002"/>
        <w:gridCol w:w="1290"/>
        <w:gridCol w:w="994"/>
        <w:gridCol w:w="886"/>
        <w:gridCol w:w="1019"/>
      </w:tblGrid>
      <w:tr w:rsidR="005E2545" w:rsidRPr="001228E0" w:rsidTr="005E2545">
        <w:trPr>
          <w:cantSplit/>
          <w:trHeight w:val="1150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№  п/п</w:t>
            </w:r>
          </w:p>
        </w:tc>
        <w:tc>
          <w:tcPr>
            <w:tcW w:w="2081" w:type="pct"/>
          </w:tcPr>
          <w:p w:rsidR="005E2545" w:rsidRPr="001228E0" w:rsidRDefault="005E2545" w:rsidP="005E254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Наименование технических устройств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28" w:type="pct"/>
            <w:shd w:val="clear" w:color="auto" w:fill="auto"/>
          </w:tcPr>
          <w:p w:rsidR="005E2545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Давле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ние, </w:t>
            </w:r>
          </w:p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кгс/см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680" w:type="pct"/>
          </w:tcPr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Диаметр и толщина, мм</w:t>
            </w:r>
          </w:p>
        </w:tc>
        <w:tc>
          <w:tcPr>
            <w:tcW w:w="524" w:type="pct"/>
          </w:tcPr>
          <w:p w:rsidR="005E2545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Длина, </w:t>
            </w:r>
          </w:p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</w:t>
            </w:r>
          </w:p>
        </w:tc>
        <w:tc>
          <w:tcPr>
            <w:tcW w:w="467" w:type="pct"/>
          </w:tcPr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Год ввода </w:t>
            </w:r>
          </w:p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в эксплуатацию</w:t>
            </w:r>
          </w:p>
        </w:tc>
        <w:tc>
          <w:tcPr>
            <w:tcW w:w="537" w:type="pct"/>
          </w:tcPr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проведения</w:t>
            </w:r>
          </w:p>
          <w:p w:rsidR="005E2545" w:rsidRPr="001228E0" w:rsidRDefault="005E254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ТД </w:t>
            </w:r>
          </w:p>
        </w:tc>
      </w:tr>
      <w:tr w:rsidR="005E2545" w:rsidRPr="001228E0" w:rsidTr="006B5432">
        <w:trPr>
          <w:cantSplit/>
          <w:trHeight w:val="375"/>
        </w:trPr>
        <w:tc>
          <w:tcPr>
            <w:tcW w:w="183" w:type="pct"/>
            <w:shd w:val="clear" w:color="auto" w:fill="auto"/>
            <w:tcMar>
              <w:left w:w="0" w:type="dxa"/>
              <w:right w:w="0" w:type="dxa"/>
            </w:tcMar>
          </w:tcPr>
          <w:p w:rsidR="005E2545" w:rsidRPr="00AF6721" w:rsidRDefault="005E2545" w:rsidP="006B5432">
            <w:pPr>
              <w:tabs>
                <w:tab w:val="left" w:pos="5387"/>
                <w:tab w:val="left" w:pos="7655"/>
                <w:tab w:val="left" w:pos="7797"/>
              </w:tabs>
              <w:ind w:left="113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pct"/>
            <w:shd w:val="clear" w:color="auto" w:fill="auto"/>
          </w:tcPr>
          <w:p w:rsidR="005E2545" w:rsidRPr="00C071EF" w:rsidRDefault="005E2545" w:rsidP="0027720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Газовое оборудование котла водогрейного КВ-ГМ-116,3-150 ст.№9</w:t>
            </w:r>
          </w:p>
        </w:tc>
        <w:tc>
          <w:tcPr>
            <w:tcW w:w="528" w:type="pct"/>
            <w:shd w:val="clear" w:color="auto" w:fill="auto"/>
          </w:tcPr>
          <w:p w:rsidR="005E2545" w:rsidRPr="00C071EF" w:rsidRDefault="006B5432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</w:tc>
        <w:tc>
          <w:tcPr>
            <w:tcW w:w="680" w:type="pct"/>
            <w:shd w:val="clear" w:color="auto" w:fill="auto"/>
          </w:tcPr>
          <w:p w:rsidR="006B5432" w:rsidRPr="00C071EF" w:rsidRDefault="006B5432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en-US"/>
              </w:rPr>
              <w:t>377</w:t>
            </w: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х11</w:t>
            </w:r>
          </w:p>
          <w:p w:rsidR="005E2545" w:rsidRPr="00C071EF" w:rsidRDefault="00DE4910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325х8</w:t>
            </w:r>
          </w:p>
          <w:p w:rsidR="00033DD3" w:rsidRPr="00C071EF" w:rsidRDefault="00033DD3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159х4,5</w:t>
            </w:r>
          </w:p>
          <w:p w:rsidR="00DE4910" w:rsidRPr="00C071EF" w:rsidRDefault="00033DD3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57х3</w:t>
            </w:r>
          </w:p>
        </w:tc>
        <w:tc>
          <w:tcPr>
            <w:tcW w:w="524" w:type="pct"/>
            <w:shd w:val="clear" w:color="auto" w:fill="auto"/>
          </w:tcPr>
          <w:p w:rsidR="005E2545" w:rsidRPr="00C071EF" w:rsidRDefault="006B5432" w:rsidP="006B5432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</w:t>
            </w:r>
          </w:p>
        </w:tc>
        <w:tc>
          <w:tcPr>
            <w:tcW w:w="467" w:type="pct"/>
            <w:shd w:val="clear" w:color="auto" w:fill="auto"/>
          </w:tcPr>
          <w:p w:rsidR="005E2545" w:rsidRPr="00C071EF" w:rsidRDefault="00DE4910" w:rsidP="006B5432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1981</w:t>
            </w:r>
          </w:p>
        </w:tc>
        <w:tc>
          <w:tcPr>
            <w:tcW w:w="537" w:type="pct"/>
            <w:shd w:val="clear" w:color="auto" w:fill="auto"/>
          </w:tcPr>
          <w:p w:rsidR="005E2545" w:rsidRPr="00C071EF" w:rsidRDefault="005E2545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08.</w:t>
            </w:r>
            <w:r w:rsidR="006B5432"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  <w:r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</w:t>
            </w:r>
          </w:p>
        </w:tc>
      </w:tr>
      <w:tr w:rsidR="00DE4910" w:rsidRPr="001228E0" w:rsidTr="006B5432">
        <w:trPr>
          <w:cantSplit/>
          <w:trHeight w:val="375"/>
        </w:trPr>
        <w:tc>
          <w:tcPr>
            <w:tcW w:w="183" w:type="pct"/>
            <w:shd w:val="clear" w:color="auto" w:fill="auto"/>
            <w:tcMar>
              <w:left w:w="0" w:type="dxa"/>
              <w:right w:w="0" w:type="dxa"/>
            </w:tcMar>
          </w:tcPr>
          <w:p w:rsidR="00DE4910" w:rsidRPr="00AF6721" w:rsidRDefault="00DE4910" w:rsidP="006B5432">
            <w:pPr>
              <w:tabs>
                <w:tab w:val="left" w:pos="5387"/>
                <w:tab w:val="left" w:pos="7655"/>
                <w:tab w:val="left" w:pos="7797"/>
              </w:tabs>
              <w:ind w:left="113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pct"/>
            <w:shd w:val="clear" w:color="auto" w:fill="auto"/>
          </w:tcPr>
          <w:p w:rsidR="00DE4910" w:rsidRPr="00C071EF" w:rsidRDefault="00DE4910" w:rsidP="0027720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Газовое оборудование котла водогрейного КВГМ-100 ст.№11</w:t>
            </w:r>
          </w:p>
        </w:tc>
        <w:tc>
          <w:tcPr>
            <w:tcW w:w="528" w:type="pct"/>
            <w:shd w:val="clear" w:color="auto" w:fill="auto"/>
          </w:tcPr>
          <w:p w:rsidR="00DE4910" w:rsidRPr="00C071EF" w:rsidRDefault="006B5432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</w:tc>
        <w:tc>
          <w:tcPr>
            <w:tcW w:w="680" w:type="pct"/>
            <w:shd w:val="clear" w:color="auto" w:fill="auto"/>
          </w:tcPr>
          <w:p w:rsidR="006B5432" w:rsidRPr="00C071EF" w:rsidRDefault="006B5432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en-US"/>
              </w:rPr>
              <w:t>377</w:t>
            </w: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х11</w:t>
            </w:r>
          </w:p>
          <w:p w:rsidR="00DE4910" w:rsidRPr="00C071EF" w:rsidRDefault="00DE4910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325х8</w:t>
            </w:r>
          </w:p>
          <w:p w:rsidR="004500E3" w:rsidRPr="00C071EF" w:rsidRDefault="004500E3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159х4,5</w:t>
            </w:r>
          </w:p>
          <w:p w:rsidR="00DE4910" w:rsidRPr="00C071EF" w:rsidRDefault="00033DD3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</w:t>
            </w:r>
            <w:r w:rsidR="004500E3"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х3</w:t>
            </w:r>
          </w:p>
        </w:tc>
        <w:tc>
          <w:tcPr>
            <w:tcW w:w="524" w:type="pct"/>
            <w:shd w:val="clear" w:color="auto" w:fill="auto"/>
          </w:tcPr>
          <w:p w:rsidR="00DE4910" w:rsidRPr="00C071EF" w:rsidRDefault="006B5432" w:rsidP="006B5432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</w:t>
            </w:r>
          </w:p>
        </w:tc>
        <w:tc>
          <w:tcPr>
            <w:tcW w:w="467" w:type="pct"/>
            <w:shd w:val="clear" w:color="auto" w:fill="auto"/>
          </w:tcPr>
          <w:p w:rsidR="00DE4910" w:rsidRPr="00C071EF" w:rsidRDefault="004500E3" w:rsidP="006B5432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1982</w:t>
            </w:r>
          </w:p>
        </w:tc>
        <w:tc>
          <w:tcPr>
            <w:tcW w:w="537" w:type="pct"/>
            <w:shd w:val="clear" w:color="auto" w:fill="auto"/>
          </w:tcPr>
          <w:p w:rsidR="00DE4910" w:rsidRPr="00C071EF" w:rsidRDefault="00DE4910" w:rsidP="006B543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07.</w:t>
            </w:r>
            <w:r w:rsidR="006B5432"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  <w:r w:rsidRPr="00C071E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</w:t>
            </w:r>
          </w:p>
        </w:tc>
      </w:tr>
    </w:tbl>
    <w:p w:rsidR="001D5146" w:rsidRDefault="00252225" w:rsidP="001D5146">
      <w:pPr>
        <w:tabs>
          <w:tab w:val="left" w:pos="5387"/>
          <w:tab w:val="left" w:pos="7655"/>
          <w:tab w:val="left" w:pos="7797"/>
        </w:tabs>
        <w:rPr>
          <w:rFonts w:ascii="Times New Roman" w:eastAsia="Times New Roman" w:hAnsi="Times New Roman" w:cs="Times New Roman"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color w:val="auto"/>
          <w:lang w:val="ru-RU"/>
        </w:rPr>
        <w:t xml:space="preserve">   </w:t>
      </w:r>
    </w:p>
    <w:p w:rsidR="00252225" w:rsidRDefault="00252225" w:rsidP="00252225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Default="001228E0" w:rsidP="001228E0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2A0258" w:rsidRDefault="002A0258" w:rsidP="001228E0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A0258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2A0258" w:rsidRPr="002A0258" w:rsidRDefault="009F34C2" w:rsidP="002A0258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проведение</w:t>
      </w:r>
      <w:r w:rsidR="00C461D1">
        <w:rPr>
          <w:rFonts w:ascii="Times New Roman" w:eastAsia="Times New Roman" w:hAnsi="Times New Roman" w:cs="Times New Roman"/>
          <w:color w:val="auto"/>
          <w:lang w:val="ru-RU"/>
        </w:rPr>
        <w:t xml:space="preserve"> экспертизы</w:t>
      </w:r>
      <w:r w:rsidR="002A0258" w:rsidRPr="002A0258">
        <w:rPr>
          <w:rFonts w:ascii="Times New Roman" w:eastAsia="Times New Roman" w:hAnsi="Times New Roman" w:cs="Times New Roman"/>
          <w:color w:val="auto"/>
          <w:lang w:val="ru-RU"/>
        </w:rPr>
        <w:t xml:space="preserve"> промышленной безопасности</w:t>
      </w:r>
      <w:r w:rsidR="0083736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1228E0" w:rsidRPr="001228E0" w:rsidRDefault="001228E0" w:rsidP="001228E0">
      <w:pPr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"/>
        <w:gridCol w:w="7546"/>
        <w:gridCol w:w="1322"/>
      </w:tblGrid>
      <w:tr w:rsidR="001228E0" w:rsidRPr="001228E0" w:rsidTr="00456EA1">
        <w:trPr>
          <w:trHeight w:val="314"/>
          <w:jc w:val="center"/>
        </w:trPr>
        <w:tc>
          <w:tcPr>
            <w:tcW w:w="326" w:type="pct"/>
            <w:hideMark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п.п.</w:t>
            </w:r>
          </w:p>
        </w:tc>
        <w:tc>
          <w:tcPr>
            <w:tcW w:w="1" w:type="pct"/>
            <w:vAlign w:val="center"/>
            <w:hideMark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работ</w:t>
            </w:r>
          </w:p>
        </w:tc>
        <w:tc>
          <w:tcPr>
            <w:tcW w:w="1" w:type="pct"/>
            <w:vAlign w:val="center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909" w:rsidRPr="00BE1909" w:rsidRDefault="00997353" w:rsidP="00BE1909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1909" w:rsidRPr="00BE1909" w:rsidRDefault="00BE1909" w:rsidP="00BE1909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Газовое оборудование водогрейных котлов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909" w:rsidRPr="00BE1909" w:rsidRDefault="00BE1909" w:rsidP="00BE190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технической и эксплуатационной док</w:t>
            </w:r>
            <w:r w:rsidR="006B54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ументации газового оборудования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</w:t>
            </w:r>
            <w:r w:rsidR="00BE1909"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Разработка </w:t>
            </w:r>
            <w:r w:rsidRPr="00BE1909">
              <w:rPr>
                <w:rFonts w:ascii="Times New Roman" w:eastAsia="Times New Roman" w:hAnsi="Times New Roman" w:cs="Times New Roman"/>
                <w:color w:val="auto"/>
                <w:lang w:val="ru-RU" w:eastAsia="x-none"/>
              </w:rPr>
              <w:t>индивидуальных программ экспертизы газопроводов и газового оборудования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.3.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Визуально-измерительный контроль сборочных единиц, фасонных частей, узлов, арматуры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.4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Иссле</w:t>
            </w:r>
            <w:r w:rsidR="006B54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дование коррозионного состояния</w:t>
            </w:r>
          </w:p>
          <w:p w:rsidR="0027720A" w:rsidRPr="00BE1909" w:rsidRDefault="0027720A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.5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Default="00BE1909" w:rsidP="005E25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Исследование состояния </w:t>
            </w:r>
            <w:r w:rsidR="005E254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антикоррозионных</w:t>
            </w:r>
            <w:r w:rsidR="006B54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покрытий</w:t>
            </w:r>
          </w:p>
          <w:p w:rsidR="0027720A" w:rsidRPr="00BE1909" w:rsidRDefault="0027720A" w:rsidP="005E25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.6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Проверка на прочность и герметичность газоп</w:t>
            </w:r>
            <w:r w:rsidR="006B54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роводов и газового оборудования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.7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результатов экспертизы и, при необходимости проведение расчетов на прочность (Поверочный расчет на прочность выполняется по минимальной фактической толщине стенки с учетом ее последующего утонения на конец п</w:t>
            </w:r>
            <w:r w:rsidR="006B54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ланируемого срока эксплуатации)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.8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Составление заключения экспертизы промышленной безопасности, внесение в реестр заключений экспе</w:t>
            </w:r>
            <w:r w:rsidR="006B543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ртизы промышленной безопасности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.9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E190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Определение остаточного ресурса (срока службы) с отражением в выводах заключения экспертизы установленного срока дальнейшей безопасной эксплуатации объекта экспертизы, с указанием условий дал</w:t>
            </w:r>
            <w:r w:rsidR="006B543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ьнейшей безопасной эксплуатации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E190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Внесение ре</w:t>
            </w:r>
            <w:r w:rsidR="006B543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зультатов ЭПБ в паспорта котлов</w:t>
            </w:r>
          </w:p>
          <w:p w:rsidR="0027720A" w:rsidRPr="00BE1909" w:rsidRDefault="0027720A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BE1909" w:rsidRPr="00BE1909" w:rsidTr="002772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09" w:rsidRPr="00BE1909" w:rsidRDefault="00997353" w:rsidP="00BE190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E871B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BE190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Default="00BE1909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Составление отчета о выполненной работе</w:t>
            </w:r>
          </w:p>
          <w:p w:rsidR="0027720A" w:rsidRPr="00BE1909" w:rsidRDefault="0027720A" w:rsidP="00BE19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1909" w:rsidRPr="00BE1909" w:rsidRDefault="00BE1909" w:rsidP="00BE19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E19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</w:tbl>
    <w:p w:rsidR="00897F56" w:rsidRDefault="00897F56" w:rsidP="00897F56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3784C" w:rsidRDefault="00B3784C" w:rsidP="001228E0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Pr="001228E0" w:rsidRDefault="001228E0" w:rsidP="001228E0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Особые условия</w:t>
      </w: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1. Требования к производству и качеству работ:</w:t>
      </w:r>
    </w:p>
    <w:p w:rsidR="001228E0" w:rsidRPr="001228E0" w:rsidRDefault="001228E0" w:rsidP="00B5772A">
      <w:pPr>
        <w:numPr>
          <w:ilvl w:val="1"/>
          <w:numId w:val="9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color w:val="auto"/>
          <w:lang w:val="ru-RU"/>
        </w:rPr>
        <w:t>При выполнении работ должны соблюдаться требования следующих нормативных документов:</w:t>
      </w:r>
    </w:p>
    <w:p w:rsidR="001228E0" w:rsidRPr="001228E0" w:rsidRDefault="001228E0" w:rsidP="0027720A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Федеральный закон «О промышленной безопасности опасных производственных объектов от 21 июля 1997 года № 116-ФЗ;</w:t>
      </w:r>
    </w:p>
    <w:p w:rsidR="001228E0" w:rsidRDefault="002D7446" w:rsidP="0027720A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C071EF">
        <w:rPr>
          <w:rFonts w:ascii="Times New Roman" w:eastAsia="Calibri" w:hAnsi="Times New Roman" w:cs="Times New Roman"/>
          <w:color w:val="auto"/>
          <w:lang w:val="ru-RU" w:eastAsia="x-none"/>
        </w:rPr>
        <w:t xml:space="preserve"> </w:t>
      </w:r>
      <w:r w:rsidR="001228E0" w:rsidRPr="00C071EF">
        <w:rPr>
          <w:rFonts w:ascii="Times New Roman" w:eastAsia="Calibri" w:hAnsi="Times New Roman" w:cs="Times New Roman"/>
          <w:color w:val="auto"/>
          <w:lang w:val="ru-RU" w:eastAsia="x-none"/>
        </w:rPr>
        <w:t>«Правила проведения экспертизы промышленной безопасности», утверждённые</w:t>
      </w:r>
      <w:r w:rsidR="001228E0" w:rsidRPr="001228E0">
        <w:rPr>
          <w:rFonts w:ascii="Times New Roman" w:eastAsia="Calibri" w:hAnsi="Times New Roman" w:cs="Times New Roman"/>
          <w:color w:val="auto"/>
          <w:lang w:val="ru-RU" w:eastAsia="x-none"/>
        </w:rPr>
        <w:t xml:space="preserve">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30855;</w:t>
      </w:r>
    </w:p>
    <w:p w:rsidR="00C11599" w:rsidRDefault="00C11599" w:rsidP="00C11599">
      <w:pPr>
        <w:numPr>
          <w:ilvl w:val="0"/>
          <w:numId w:val="10"/>
        </w:numPr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C11599">
        <w:rPr>
          <w:rFonts w:ascii="Times New Roman" w:eastAsia="Calibri" w:hAnsi="Times New Roman" w:cs="Times New Roman"/>
          <w:color w:val="auto"/>
          <w:lang w:val="ru-RU" w:eastAsia="x-none"/>
        </w:rPr>
        <w:t>Федеральные нормы и правила в области промышленной безопасности "Правила безопасности сетей газораспределения и газопотребления"</w:t>
      </w:r>
      <w:r>
        <w:rPr>
          <w:rFonts w:ascii="Times New Roman" w:eastAsia="Calibri" w:hAnsi="Times New Roman" w:cs="Times New Roman"/>
          <w:color w:val="auto"/>
          <w:lang w:val="ru-RU" w:eastAsia="x-none"/>
        </w:rPr>
        <w:t xml:space="preserve">, </w:t>
      </w:r>
      <w:r w:rsidRPr="00C11599">
        <w:rPr>
          <w:rFonts w:ascii="Times New Roman" w:eastAsia="Calibri" w:hAnsi="Times New Roman" w:cs="Times New Roman"/>
          <w:color w:val="auto"/>
          <w:lang w:val="ru-RU" w:eastAsia="x-none"/>
        </w:rPr>
        <w:t>утвержденные приказом Ростехнадзора от 15.11.2013 г. №542.</w:t>
      </w:r>
    </w:p>
    <w:p w:rsidR="000B29A3" w:rsidRPr="00C071EF" w:rsidRDefault="000B29A3" w:rsidP="0027720A">
      <w:pPr>
        <w:numPr>
          <w:ilvl w:val="0"/>
          <w:numId w:val="10"/>
        </w:numPr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C071EF">
        <w:rPr>
          <w:rFonts w:ascii="Times New Roman" w:eastAsia="Calibri" w:hAnsi="Times New Roman" w:cs="Times New Roman"/>
          <w:color w:val="auto"/>
          <w:lang w:val="ru-RU" w:eastAsia="x-none"/>
        </w:rPr>
        <w:t>СНиП 2.04.12-86 «Расчет на прочность стальных трубопроводов»;</w:t>
      </w:r>
    </w:p>
    <w:p w:rsidR="001228E0" w:rsidRPr="001228E0" w:rsidRDefault="001228E0" w:rsidP="0027720A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03-606-03 «Инструкция по визуальному и измерительному контролю»;</w:t>
      </w:r>
    </w:p>
    <w:p w:rsidR="001228E0" w:rsidRDefault="001228E0" w:rsidP="0027720A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электростанций»;</w:t>
      </w:r>
    </w:p>
    <w:p w:rsidR="00C11599" w:rsidRDefault="00C11599" w:rsidP="00C11599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C11599">
        <w:rPr>
          <w:rFonts w:ascii="Times New Roman" w:eastAsia="Calibri" w:hAnsi="Times New Roman" w:cs="Times New Roman"/>
          <w:color w:val="auto"/>
          <w:lang w:val="ru-RU" w:eastAsia="x-none"/>
        </w:rPr>
        <w:t>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</w:t>
      </w:r>
      <w:r>
        <w:rPr>
          <w:rFonts w:ascii="Times New Roman" w:eastAsia="Calibri" w:hAnsi="Times New Roman" w:cs="Times New Roman"/>
          <w:color w:val="auto"/>
          <w:lang w:val="ru-RU" w:eastAsia="x-none"/>
        </w:rPr>
        <w:t>,</w:t>
      </w:r>
      <w:r w:rsidRPr="00C11599">
        <w:t xml:space="preserve"> </w:t>
      </w:r>
      <w:r w:rsidRPr="00C11599">
        <w:rPr>
          <w:rFonts w:ascii="Times New Roman" w:eastAsia="Calibri" w:hAnsi="Times New Roman" w:cs="Times New Roman"/>
          <w:color w:val="auto"/>
          <w:lang w:val="ru-RU" w:eastAsia="x-none"/>
        </w:rPr>
        <w:t>утвержденные прик</w:t>
      </w:r>
      <w:r>
        <w:rPr>
          <w:rFonts w:ascii="Times New Roman" w:eastAsia="Calibri" w:hAnsi="Times New Roman" w:cs="Times New Roman"/>
          <w:color w:val="auto"/>
          <w:lang w:val="ru-RU" w:eastAsia="x-none"/>
        </w:rPr>
        <w:t>азом Ростехнадзора от 25.03.2014 г. №116</w:t>
      </w:r>
      <w:r w:rsidRPr="00C11599">
        <w:rPr>
          <w:rFonts w:ascii="Times New Roman" w:eastAsia="Calibri" w:hAnsi="Times New Roman" w:cs="Times New Roman"/>
          <w:color w:val="auto"/>
          <w:lang w:val="ru-RU" w:eastAsia="x-none"/>
        </w:rPr>
        <w:t xml:space="preserve">.  </w:t>
      </w:r>
    </w:p>
    <w:p w:rsidR="00B3784C" w:rsidRPr="00C11599" w:rsidRDefault="00B3784C" w:rsidP="00B3784C">
      <w:pPr>
        <w:shd w:val="clear" w:color="auto" w:fill="FFFFFF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</w:p>
    <w:p w:rsidR="001228E0" w:rsidRPr="001228E0" w:rsidRDefault="001228E0" w:rsidP="0027720A">
      <w:pPr>
        <w:shd w:val="clear" w:color="auto" w:fill="FFFFFF"/>
        <w:ind w:left="567" w:hanging="567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1.2.  В ходе проведения работ должно быть обеспечено выполнение требований безопасности:</w:t>
      </w:r>
    </w:p>
    <w:p w:rsidR="001228E0" w:rsidRPr="001228E0" w:rsidRDefault="001228E0" w:rsidP="0027720A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</w:t>
      </w:r>
      <w:r w:rsidR="00B3784C">
        <w:rPr>
          <w:rFonts w:ascii="Times New Roman" w:eastAsia="Calibri" w:hAnsi="Times New Roman" w:cs="Times New Roman"/>
          <w:color w:val="auto"/>
          <w:lang w:val="ru-RU" w:eastAsia="x-none"/>
        </w:rPr>
        <w:t>.03.201-97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 xml:space="preserve"> - Правила техники безопасности при эксплуатации тепломеханического оборудования электростанций и тепловых сетей.</w:t>
      </w:r>
    </w:p>
    <w:p w:rsidR="00603575" w:rsidRDefault="00603575" w:rsidP="00603575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603575">
        <w:rPr>
          <w:rFonts w:ascii="Times New Roman" w:eastAsia="Calibri" w:hAnsi="Times New Roman" w:cs="Times New Roman"/>
          <w:color w:val="auto"/>
          <w:lang w:val="ru-RU" w:eastAsia="x-none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года).</w:t>
      </w:r>
    </w:p>
    <w:p w:rsidR="001228E0" w:rsidRPr="001228E0" w:rsidRDefault="001228E0" w:rsidP="00603575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34.0</w:t>
      </w:r>
      <w:r w:rsidR="00B3784C">
        <w:rPr>
          <w:rFonts w:ascii="Times New Roman" w:eastAsia="Calibri" w:hAnsi="Times New Roman" w:cs="Times New Roman"/>
          <w:color w:val="auto"/>
          <w:lang w:val="ru-RU" w:eastAsia="x-none"/>
        </w:rPr>
        <w:t>3.301-00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 xml:space="preserve"> - Правила пожарной безопасности для энергетических предприятий.</w:t>
      </w:r>
    </w:p>
    <w:p w:rsidR="001228E0" w:rsidRPr="001228E0" w:rsidRDefault="00B3784C" w:rsidP="0027720A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>
        <w:rPr>
          <w:rFonts w:ascii="Times New Roman" w:eastAsia="Calibri" w:hAnsi="Times New Roman" w:cs="Times New Roman"/>
          <w:color w:val="auto"/>
          <w:lang w:val="ru-RU" w:eastAsia="x-none"/>
        </w:rPr>
        <w:t>СО 153-34.03.204</w:t>
      </w:r>
      <w:r w:rsidR="001228E0" w:rsidRPr="001228E0">
        <w:rPr>
          <w:rFonts w:ascii="Times New Roman" w:eastAsia="Calibri" w:hAnsi="Times New Roman" w:cs="Times New Roman"/>
          <w:color w:val="auto"/>
          <w:lang w:val="ru-RU" w:eastAsia="x-none"/>
        </w:rPr>
        <w:t xml:space="preserve"> – Правила безопасности при работе с инструментом и приспособлениями.</w:t>
      </w:r>
    </w:p>
    <w:p w:rsidR="001228E0" w:rsidRPr="001228E0" w:rsidRDefault="001228E0" w:rsidP="0027720A">
      <w:pPr>
        <w:numPr>
          <w:ilvl w:val="0"/>
          <w:numId w:val="10"/>
        </w:numPr>
        <w:shd w:val="clear" w:color="auto" w:fill="FFFFFF"/>
        <w:ind w:left="567" w:hanging="56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Инструкция по оказанию первой помощи при нес</w:t>
      </w:r>
      <w:r w:rsidR="00B3784C">
        <w:rPr>
          <w:rFonts w:ascii="Times New Roman" w:eastAsia="Calibri" w:hAnsi="Times New Roman" w:cs="Times New Roman"/>
          <w:color w:val="auto"/>
          <w:lang w:val="ru-RU" w:eastAsia="x-none"/>
        </w:rPr>
        <w:t>частных случаях на производстве, утверждена Приказом РАО «ЕЭС России» от 21.06.2007 г.</w:t>
      </w:r>
    </w:p>
    <w:p w:rsid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3784C" w:rsidRDefault="00B3784C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3784C" w:rsidRDefault="00B3784C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3784C" w:rsidRPr="001228E0" w:rsidRDefault="00B3784C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По окончанию работ:</w:t>
      </w:r>
    </w:p>
    <w:p w:rsidR="002A0258" w:rsidRPr="001D5146" w:rsidRDefault="002A0258" w:rsidP="0027720A">
      <w:pPr>
        <w:pStyle w:val="a8"/>
        <w:numPr>
          <w:ilvl w:val="0"/>
          <w:numId w:val="15"/>
        </w:numPr>
        <w:ind w:left="567" w:hanging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5146">
        <w:rPr>
          <w:rFonts w:ascii="Times New Roman" w:eastAsia="Times New Roman" w:hAnsi="Times New Roman" w:cs="Times New Roman"/>
          <w:color w:val="auto"/>
          <w:lang w:val="ru-RU"/>
        </w:rPr>
        <w:t>предоставляется</w:t>
      </w:r>
      <w:r w:rsidRPr="001D5146">
        <w:rPr>
          <w:rFonts w:ascii="Times New Roman" w:eastAsia="Times New Roman" w:hAnsi="Times New Roman" w:cs="Times New Roman"/>
          <w:color w:val="auto"/>
        </w:rPr>
        <w:t xml:space="preserve"> отчет о проведенной работе</w:t>
      </w:r>
      <w:r w:rsidRPr="001D514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228E0" w:rsidRPr="001D5146" w:rsidRDefault="001228E0" w:rsidP="0027720A">
      <w:pPr>
        <w:pStyle w:val="a8"/>
        <w:numPr>
          <w:ilvl w:val="0"/>
          <w:numId w:val="15"/>
        </w:numPr>
        <w:tabs>
          <w:tab w:val="left" w:pos="993"/>
        </w:tabs>
        <w:ind w:left="567" w:hanging="567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 xml:space="preserve">по </w:t>
      </w:r>
      <w:r w:rsidR="001D5146" w:rsidRPr="001D5146">
        <w:rPr>
          <w:rFonts w:ascii="Times New Roman" w:eastAsia="Calibri" w:hAnsi="Times New Roman" w:cs="Times New Roman"/>
          <w:color w:val="auto"/>
          <w:lang w:val="ru-RU" w:eastAsia="en-US"/>
        </w:rPr>
        <w:t>результатам проведенной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 xml:space="preserve"> экспер</w:t>
      </w:r>
      <w:r w:rsidR="001D5146" w:rsidRPr="001D5146">
        <w:rPr>
          <w:rFonts w:ascii="Times New Roman" w:eastAsia="Calibri" w:hAnsi="Times New Roman" w:cs="Times New Roman"/>
          <w:color w:val="auto"/>
          <w:lang w:val="ru-RU" w:eastAsia="en-US"/>
        </w:rPr>
        <w:t>тизы промышленной безопасности составляется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 xml:space="preserve">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1228E0" w:rsidRPr="001228E0" w:rsidRDefault="001228E0" w:rsidP="001D5146">
      <w:pPr>
        <w:shd w:val="clear" w:color="auto" w:fill="FFFFFF"/>
        <w:ind w:firstLine="426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lastRenderedPageBreak/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 Требования к подрядной организации:</w:t>
      </w: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2.1. Общие требования</w:t>
      </w:r>
      <w:bookmarkEnd w:id="1"/>
      <w:bookmarkEnd w:id="2"/>
      <w:bookmarkEnd w:id="3"/>
      <w:bookmarkEnd w:id="4"/>
      <w:bookmarkEnd w:id="5"/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к подрядной организации: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 xml:space="preserve">наличие опыта работы не менее 5 лет по проведению экспертизы промышленной безопасности технических устройств ТЭС; 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иметь статус юридического лица;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обладать гражданской правоспособностью в полном объеме для заключения и исполнения Договора;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свидетельства СРО о допуске к работам по экспертизе промышленной безопасности;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обеспечение соответствия сметной документации требованиям ценовой политики ОАО «ТГК-1»;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участник должен быть готов заключить Договор по форме, принятой у Заказчика;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исполнитель несет ответственность за соблюдение требований природоохранного законодательства Россий</w:t>
      </w:r>
      <w:r w:rsidR="00040C8C">
        <w:rPr>
          <w:rFonts w:ascii="Times New Roman" w:eastAsia="Calibri" w:hAnsi="Times New Roman" w:cs="Times New Roman"/>
          <w:color w:val="auto"/>
          <w:lang w:val="ru-RU" w:eastAsia="en-US"/>
        </w:rPr>
        <w:t>ской Федерации</w:t>
      </w:r>
      <w:bookmarkStart w:id="6" w:name="_GoBack"/>
      <w:bookmarkEnd w:id="6"/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228E0" w:rsidRPr="001228E0" w:rsidRDefault="001228E0" w:rsidP="001228E0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B3784C" w:rsidRDefault="00B3784C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2.2. Специальные требования к персоналу подрядной организации: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составлять и согласовывать с Заказчиком программу технического диагностирования;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228E0" w:rsidRPr="001228E0" w:rsidRDefault="001228E0" w:rsidP="0027720A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устранять обоснованные замечания Заказчика по содержанию и выводам результатов ТО и ЭПБ.</w:t>
      </w:r>
    </w:p>
    <w:bookmarkEnd w:id="0"/>
    <w:sectPr w:rsidR="001228E0" w:rsidRPr="001228E0" w:rsidSect="00DA4636">
      <w:type w:val="continuous"/>
      <w:pgSz w:w="11905" w:h="16837"/>
      <w:pgMar w:top="709" w:right="848" w:bottom="42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4E2" w:rsidRDefault="00AF54E2">
      <w:r>
        <w:separator/>
      </w:r>
    </w:p>
  </w:endnote>
  <w:endnote w:type="continuationSeparator" w:id="0">
    <w:p w:rsidR="00AF54E2" w:rsidRDefault="00AF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4E2" w:rsidRDefault="00AF54E2"/>
  </w:footnote>
  <w:footnote w:type="continuationSeparator" w:id="0">
    <w:p w:rsidR="00AF54E2" w:rsidRDefault="00AF54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F51D7"/>
    <w:multiLevelType w:val="hybridMultilevel"/>
    <w:tmpl w:val="E1A41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17530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>
    <w:nsid w:val="0C5B23DF"/>
    <w:multiLevelType w:val="hybridMultilevel"/>
    <w:tmpl w:val="CDC0F8B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D392D"/>
    <w:multiLevelType w:val="hybridMultilevel"/>
    <w:tmpl w:val="1E2CD2E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CFA58E8"/>
    <w:multiLevelType w:val="hybridMultilevel"/>
    <w:tmpl w:val="AE40533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E6D04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0">
    <w:nsid w:val="56123384"/>
    <w:multiLevelType w:val="multilevel"/>
    <w:tmpl w:val="003C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B6383D"/>
    <w:multiLevelType w:val="hybridMultilevel"/>
    <w:tmpl w:val="57861E80"/>
    <w:lvl w:ilvl="0" w:tplc="3C4E0CB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DB772BB"/>
    <w:multiLevelType w:val="hybridMultilevel"/>
    <w:tmpl w:val="F15AABD0"/>
    <w:lvl w:ilvl="0" w:tplc="45EC0606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D61C12"/>
    <w:multiLevelType w:val="hybridMultilevel"/>
    <w:tmpl w:val="77EC1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005966"/>
    <w:multiLevelType w:val="hybridMultilevel"/>
    <w:tmpl w:val="CBE8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D52FAA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3"/>
  </w:num>
  <w:num w:numId="9">
    <w:abstractNumId w:val="7"/>
  </w:num>
  <w:num w:numId="10">
    <w:abstractNumId w:val="8"/>
  </w:num>
  <w:num w:numId="11">
    <w:abstractNumId w:val="12"/>
  </w:num>
  <w:num w:numId="12">
    <w:abstractNumId w:val="11"/>
  </w:num>
  <w:num w:numId="13">
    <w:abstractNumId w:val="9"/>
  </w:num>
  <w:num w:numId="14">
    <w:abstractNumId w:val="1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419"/>
    <w:rsid w:val="00013480"/>
    <w:rsid w:val="000265FF"/>
    <w:rsid w:val="00033DD3"/>
    <w:rsid w:val="00040C8C"/>
    <w:rsid w:val="000476B8"/>
    <w:rsid w:val="0006408A"/>
    <w:rsid w:val="00070DC0"/>
    <w:rsid w:val="00076B77"/>
    <w:rsid w:val="000B29A3"/>
    <w:rsid w:val="000D06A7"/>
    <w:rsid w:val="000D18E9"/>
    <w:rsid w:val="000F3419"/>
    <w:rsid w:val="00103134"/>
    <w:rsid w:val="001228E0"/>
    <w:rsid w:val="001318F1"/>
    <w:rsid w:val="00141ABB"/>
    <w:rsid w:val="00181267"/>
    <w:rsid w:val="001A68F1"/>
    <w:rsid w:val="001B060A"/>
    <w:rsid w:val="001B79B2"/>
    <w:rsid w:val="001C22DB"/>
    <w:rsid w:val="001C796E"/>
    <w:rsid w:val="001D5146"/>
    <w:rsid w:val="001E0509"/>
    <w:rsid w:val="001E662B"/>
    <w:rsid w:val="001F0050"/>
    <w:rsid w:val="001F4BE1"/>
    <w:rsid w:val="00203781"/>
    <w:rsid w:val="00215A77"/>
    <w:rsid w:val="00230558"/>
    <w:rsid w:val="0023242C"/>
    <w:rsid w:val="00252225"/>
    <w:rsid w:val="0027720A"/>
    <w:rsid w:val="00286A08"/>
    <w:rsid w:val="002874FE"/>
    <w:rsid w:val="00294DD0"/>
    <w:rsid w:val="002A0258"/>
    <w:rsid w:val="002A358C"/>
    <w:rsid w:val="002B60AA"/>
    <w:rsid w:val="002C17CE"/>
    <w:rsid w:val="002C2756"/>
    <w:rsid w:val="002D7446"/>
    <w:rsid w:val="002F0C95"/>
    <w:rsid w:val="00311B89"/>
    <w:rsid w:val="003245E6"/>
    <w:rsid w:val="00340F30"/>
    <w:rsid w:val="0036149D"/>
    <w:rsid w:val="00364413"/>
    <w:rsid w:val="0039314D"/>
    <w:rsid w:val="003E3490"/>
    <w:rsid w:val="003F7035"/>
    <w:rsid w:val="00431852"/>
    <w:rsid w:val="00432E5E"/>
    <w:rsid w:val="004411A0"/>
    <w:rsid w:val="0044203B"/>
    <w:rsid w:val="004500E3"/>
    <w:rsid w:val="00456EA1"/>
    <w:rsid w:val="004A2EAD"/>
    <w:rsid w:val="004A7B88"/>
    <w:rsid w:val="004D2014"/>
    <w:rsid w:val="004F2136"/>
    <w:rsid w:val="004F7E81"/>
    <w:rsid w:val="005071D3"/>
    <w:rsid w:val="00514AF1"/>
    <w:rsid w:val="0052259F"/>
    <w:rsid w:val="00523A21"/>
    <w:rsid w:val="00530032"/>
    <w:rsid w:val="0055279D"/>
    <w:rsid w:val="00566146"/>
    <w:rsid w:val="00570841"/>
    <w:rsid w:val="005777D8"/>
    <w:rsid w:val="00585E71"/>
    <w:rsid w:val="005A508B"/>
    <w:rsid w:val="005B1F65"/>
    <w:rsid w:val="005D1DDA"/>
    <w:rsid w:val="005E2545"/>
    <w:rsid w:val="005F4ADF"/>
    <w:rsid w:val="00603575"/>
    <w:rsid w:val="00693C60"/>
    <w:rsid w:val="006B5432"/>
    <w:rsid w:val="006C4D8D"/>
    <w:rsid w:val="006D08EE"/>
    <w:rsid w:val="006D0B20"/>
    <w:rsid w:val="007019F5"/>
    <w:rsid w:val="00726463"/>
    <w:rsid w:val="00732951"/>
    <w:rsid w:val="00756A0B"/>
    <w:rsid w:val="007722F1"/>
    <w:rsid w:val="0077794C"/>
    <w:rsid w:val="00785AEE"/>
    <w:rsid w:val="007C16CC"/>
    <w:rsid w:val="0083736E"/>
    <w:rsid w:val="0085668B"/>
    <w:rsid w:val="00895E78"/>
    <w:rsid w:val="00897F56"/>
    <w:rsid w:val="008A2167"/>
    <w:rsid w:val="008A23DD"/>
    <w:rsid w:val="008C171B"/>
    <w:rsid w:val="008D1DD1"/>
    <w:rsid w:val="008D3804"/>
    <w:rsid w:val="008E45E8"/>
    <w:rsid w:val="00921A66"/>
    <w:rsid w:val="00927ECC"/>
    <w:rsid w:val="009314BD"/>
    <w:rsid w:val="00932EDA"/>
    <w:rsid w:val="009556A6"/>
    <w:rsid w:val="00970BF9"/>
    <w:rsid w:val="00971910"/>
    <w:rsid w:val="00997353"/>
    <w:rsid w:val="009C3FE7"/>
    <w:rsid w:val="009E1401"/>
    <w:rsid w:val="009E7D2C"/>
    <w:rsid w:val="009F0961"/>
    <w:rsid w:val="009F34C2"/>
    <w:rsid w:val="009F4642"/>
    <w:rsid w:val="00A234DE"/>
    <w:rsid w:val="00A63540"/>
    <w:rsid w:val="00A80DF0"/>
    <w:rsid w:val="00AB5486"/>
    <w:rsid w:val="00AE6E9B"/>
    <w:rsid w:val="00AF4213"/>
    <w:rsid w:val="00AF54E2"/>
    <w:rsid w:val="00AF6721"/>
    <w:rsid w:val="00B00736"/>
    <w:rsid w:val="00B30FE9"/>
    <w:rsid w:val="00B3784C"/>
    <w:rsid w:val="00B50CDC"/>
    <w:rsid w:val="00B5772A"/>
    <w:rsid w:val="00B60189"/>
    <w:rsid w:val="00B70152"/>
    <w:rsid w:val="00B828BB"/>
    <w:rsid w:val="00B90376"/>
    <w:rsid w:val="00BB5115"/>
    <w:rsid w:val="00BE1909"/>
    <w:rsid w:val="00BE5B60"/>
    <w:rsid w:val="00BE694F"/>
    <w:rsid w:val="00BF481D"/>
    <w:rsid w:val="00C071EF"/>
    <w:rsid w:val="00C11599"/>
    <w:rsid w:val="00C262CC"/>
    <w:rsid w:val="00C37796"/>
    <w:rsid w:val="00C461D1"/>
    <w:rsid w:val="00C6308D"/>
    <w:rsid w:val="00C635DC"/>
    <w:rsid w:val="00C77BF9"/>
    <w:rsid w:val="00C800C4"/>
    <w:rsid w:val="00C80767"/>
    <w:rsid w:val="00C80BB7"/>
    <w:rsid w:val="00C8783C"/>
    <w:rsid w:val="00C94A51"/>
    <w:rsid w:val="00CA0E8A"/>
    <w:rsid w:val="00CF2D58"/>
    <w:rsid w:val="00D12B7A"/>
    <w:rsid w:val="00D2376B"/>
    <w:rsid w:val="00D4206A"/>
    <w:rsid w:val="00D66703"/>
    <w:rsid w:val="00D96CE5"/>
    <w:rsid w:val="00DA4636"/>
    <w:rsid w:val="00DB028C"/>
    <w:rsid w:val="00DE3436"/>
    <w:rsid w:val="00DE4910"/>
    <w:rsid w:val="00DF2BFC"/>
    <w:rsid w:val="00E871B1"/>
    <w:rsid w:val="00E9056D"/>
    <w:rsid w:val="00E975F5"/>
    <w:rsid w:val="00EB3950"/>
    <w:rsid w:val="00EC54C1"/>
    <w:rsid w:val="00ED7438"/>
    <w:rsid w:val="00EE3413"/>
    <w:rsid w:val="00EE75F1"/>
    <w:rsid w:val="00EF2C35"/>
    <w:rsid w:val="00EF2E60"/>
    <w:rsid w:val="00F01518"/>
    <w:rsid w:val="00F173F6"/>
    <w:rsid w:val="00F20CD4"/>
    <w:rsid w:val="00F416C6"/>
    <w:rsid w:val="00F47CA3"/>
    <w:rsid w:val="00F8656F"/>
    <w:rsid w:val="00FB4834"/>
    <w:rsid w:val="00FD27C2"/>
    <w:rsid w:val="00FE3731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B67DA54-E5D9-4B73-ACEE-A2767F30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395ptNotBold">
    <w:name w:val="Body text (3) + 9;5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Picturecaption2">
    <w:name w:val="Picture caption (2)_"/>
    <w:basedOn w:val="a0"/>
    <w:link w:val="Pictur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Picturecaption3">
    <w:name w:val="Picture caption (3)_"/>
    <w:basedOn w:val="a0"/>
    <w:link w:val="Pictur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0"/>
      <w:sz w:val="55"/>
      <w:szCs w:val="55"/>
    </w:rPr>
  </w:style>
  <w:style w:type="character" w:customStyle="1" w:styleId="Bodytext7">
    <w:name w:val="Body text (7)_"/>
    <w:basedOn w:val="a0"/>
    <w:link w:val="Bodytext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50"/>
      <w:sz w:val="28"/>
      <w:szCs w:val="28"/>
    </w:rPr>
  </w:style>
  <w:style w:type="character" w:customStyle="1" w:styleId="Bodytext7155ptSpacing0ptScaling60">
    <w:name w:val="Body text (7) + 15;5 pt;Spacing 0 pt;Scaling 60%"/>
    <w:basedOn w:val="Bodytext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6">
    <w:name w:val="Body text (6)_"/>
    <w:basedOn w:val="a0"/>
    <w:link w:val="Bodytext6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25pt">
    <w:name w:val="Header or footer + 12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11">
    <w:name w:val="Body text (11)_"/>
    <w:basedOn w:val="a0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10">
    <w:name w:val="Body text (10)_"/>
    <w:basedOn w:val="a0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2">
    <w:name w:val="Body text (12)_"/>
    <w:basedOn w:val="a0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92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600" w:line="293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Picturecaption20">
    <w:name w:val="Picture caption (2)"/>
    <w:basedOn w:val="a"/>
    <w:link w:val="Pictur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Picturecaption30">
    <w:name w:val="Picture caption (3)"/>
    <w:basedOn w:val="a"/>
    <w:link w:val="Picturecaption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60"/>
      <w:sz w:val="55"/>
      <w:szCs w:val="55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10"/>
      <w:w w:val="50"/>
      <w:sz w:val="28"/>
      <w:szCs w:val="2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w w:val="60"/>
      <w:sz w:val="31"/>
      <w:szCs w:val="31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before="180" w:line="298" w:lineRule="exact"/>
      <w:ind w:firstLine="104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120">
    <w:name w:val="Body text (12)"/>
    <w:basedOn w:val="a"/>
    <w:link w:val="Bodytext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7C2"/>
    <w:rPr>
      <w:color w:val="000000"/>
    </w:rPr>
  </w:style>
  <w:style w:type="paragraph" w:styleId="a6">
    <w:name w:val="footer"/>
    <w:basedOn w:val="a"/>
    <w:link w:val="a7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7C2"/>
    <w:rPr>
      <w:color w:val="000000"/>
    </w:rPr>
  </w:style>
  <w:style w:type="paragraph" w:styleId="a8">
    <w:name w:val="List Paragraph"/>
    <w:basedOn w:val="a"/>
    <w:uiPriority w:val="34"/>
    <w:qFormat/>
    <w:rsid w:val="00AF672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6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62CC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B601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23AC5-53E4-4FEA-AE4D-30175A5A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1192</Words>
  <Characters>9335</Characters>
  <Application>Microsoft Office Word</Application>
  <DocSecurity>0</DocSecurity>
  <Lines>405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Полина Федоровна</dc:creator>
  <cp:keywords/>
  <dc:description/>
  <cp:lastModifiedBy>Мусатова Светлана Николаевна</cp:lastModifiedBy>
  <cp:revision>16</cp:revision>
  <cp:lastPrinted>2015-03-11T08:39:00Z</cp:lastPrinted>
  <dcterms:created xsi:type="dcterms:W3CDTF">2014-06-17T06:49:00Z</dcterms:created>
  <dcterms:modified xsi:type="dcterms:W3CDTF">2015-04-15T12:36:00Z</dcterms:modified>
</cp:coreProperties>
</file>